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899B" w14:textId="0CF329C9" w:rsidR="00F9159B" w:rsidRDefault="001D389F" w:rsidP="00507EA5">
      <w:pPr>
        <w:jc w:val="center"/>
        <w:rPr>
          <w:lang w:val="cs-CZ"/>
        </w:rPr>
      </w:pPr>
      <w:r>
        <w:rPr>
          <w:lang w:val="cs-CZ"/>
        </w:rPr>
        <w:t>AZ YVES ROCHER E-AJÁNDÉKUTALVÁNY SZABÁLYAI</w:t>
      </w:r>
    </w:p>
    <w:p w14:paraId="0F048D02" w14:textId="654B4F3B" w:rsidR="00507EA5" w:rsidRPr="005652C6" w:rsidRDefault="001D389F" w:rsidP="005652C6">
      <w:pPr>
        <w:pStyle w:val="Listaszerbekezds"/>
        <w:numPr>
          <w:ilvl w:val="0"/>
          <w:numId w:val="1"/>
        </w:numPr>
        <w:rPr>
          <w:lang w:val="cs-CZ"/>
        </w:rPr>
      </w:pPr>
      <w:r>
        <w:rPr>
          <w:lang w:val="cs-CZ"/>
        </w:rPr>
        <w:t>Meghatározás</w:t>
      </w:r>
    </w:p>
    <w:p w14:paraId="73195C20" w14:textId="35173F51" w:rsidR="00F50185" w:rsidRPr="00F50185" w:rsidRDefault="00F50185" w:rsidP="00F50185">
      <w:pPr>
        <w:pStyle w:val="Listaszerbekezds"/>
        <w:ind w:left="1080"/>
        <w:rPr>
          <w:lang w:val="cs-CZ"/>
        </w:rPr>
      </w:pPr>
      <w:r w:rsidRPr="00F50185">
        <w:rPr>
          <w:lang w:val="cs-CZ"/>
        </w:rPr>
        <w:t xml:space="preserve">1.1 Az Yves Rocher által kibocsátott elektronikus ajándékutalvány, vagy e-ajándékutalvány (számkód formájában) feljogosítja a Felhasználót az e-ajándékutalványon feltüntetett pénzbeli értékű </w:t>
      </w:r>
      <w:r>
        <w:rPr>
          <w:lang w:val="cs-CZ"/>
        </w:rPr>
        <w:t>T</w:t>
      </w:r>
      <w:r w:rsidRPr="00F50185">
        <w:rPr>
          <w:lang w:val="cs-CZ"/>
        </w:rPr>
        <w:t>ermékek vásárlására a</w:t>
      </w:r>
      <w:r>
        <w:rPr>
          <w:lang w:val="cs-CZ"/>
        </w:rPr>
        <w:t xml:space="preserve"> web</w:t>
      </w:r>
      <w:r w:rsidRPr="00F50185">
        <w:rPr>
          <w:lang w:val="cs-CZ"/>
        </w:rPr>
        <w:t>áruházban.</w:t>
      </w:r>
    </w:p>
    <w:p w14:paraId="2EF02878" w14:textId="033CF9B7" w:rsidR="00F50185" w:rsidRPr="00F50185" w:rsidRDefault="00F50185" w:rsidP="00F50185">
      <w:pPr>
        <w:pStyle w:val="Listaszerbekezds"/>
        <w:ind w:left="1080"/>
        <w:rPr>
          <w:lang w:val="cs-CZ"/>
        </w:rPr>
      </w:pPr>
      <w:r w:rsidRPr="00F50185">
        <w:rPr>
          <w:lang w:val="cs-CZ"/>
        </w:rPr>
        <w:t xml:space="preserve">1.2 </w:t>
      </w:r>
      <w:r>
        <w:rPr>
          <w:lang w:val="cs-CZ"/>
        </w:rPr>
        <w:t>Webáruház</w:t>
      </w:r>
      <w:r w:rsidRPr="00F50185">
        <w:rPr>
          <w:lang w:val="cs-CZ"/>
        </w:rPr>
        <w:t xml:space="preserve"> - az Yves Rocher által a www.yves-rocher.</w:t>
      </w:r>
      <w:r>
        <w:rPr>
          <w:lang w:val="cs-CZ"/>
        </w:rPr>
        <w:t>hu</w:t>
      </w:r>
      <w:r w:rsidRPr="00F50185">
        <w:rPr>
          <w:lang w:val="cs-CZ"/>
        </w:rPr>
        <w:t xml:space="preserve"> internetes címen üzemeltetett weboldal része, amely lehetővé teszi az internetes áruházban elérhető </w:t>
      </w:r>
      <w:r>
        <w:rPr>
          <w:lang w:val="cs-CZ"/>
        </w:rPr>
        <w:t>T</w:t>
      </w:r>
      <w:r w:rsidRPr="00F50185">
        <w:rPr>
          <w:lang w:val="cs-CZ"/>
        </w:rPr>
        <w:t>ermékek távolról történő vásárlására vonatkozó szerződés megkötését.</w:t>
      </w:r>
    </w:p>
    <w:p w14:paraId="4E4D4C59" w14:textId="7CAB3F01" w:rsidR="00F50185" w:rsidRPr="00F50185" w:rsidRDefault="00F50185" w:rsidP="00F50185">
      <w:pPr>
        <w:pStyle w:val="Listaszerbekezds"/>
        <w:ind w:left="1080"/>
        <w:rPr>
          <w:lang w:val="cs-CZ"/>
        </w:rPr>
      </w:pPr>
      <w:r w:rsidRPr="00F50185">
        <w:rPr>
          <w:lang w:val="cs-CZ"/>
        </w:rPr>
        <w:t xml:space="preserve">1.3 Termék - a </w:t>
      </w:r>
      <w:r>
        <w:rPr>
          <w:lang w:val="cs-CZ"/>
        </w:rPr>
        <w:t>w</w:t>
      </w:r>
      <w:r w:rsidRPr="00F50185">
        <w:rPr>
          <w:lang w:val="cs-CZ"/>
        </w:rPr>
        <w:t>ebáruházban elérhető termék.</w:t>
      </w:r>
    </w:p>
    <w:p w14:paraId="225A1F28" w14:textId="46E6F8BA" w:rsidR="00CF0B96" w:rsidRDefault="00F50185" w:rsidP="00F50185">
      <w:pPr>
        <w:pStyle w:val="Listaszerbekezds"/>
        <w:ind w:left="1080"/>
        <w:rPr>
          <w:lang w:val="cs-CZ"/>
        </w:rPr>
      </w:pPr>
      <w:r w:rsidRPr="00F50185">
        <w:rPr>
          <w:lang w:val="cs-CZ"/>
        </w:rPr>
        <w:t>1.4 Felhasználó - az e-ajándékutalvány vásárlója vagy minden tulajdonosa, aki az e-ajándékutalványt használja.</w:t>
      </w:r>
    </w:p>
    <w:p w14:paraId="25E0D874" w14:textId="77777777" w:rsidR="00450234" w:rsidRDefault="00450234" w:rsidP="00F50185">
      <w:pPr>
        <w:pStyle w:val="Listaszerbekezds"/>
        <w:ind w:left="1080"/>
        <w:rPr>
          <w:lang w:val="cs-CZ"/>
        </w:rPr>
      </w:pPr>
    </w:p>
    <w:p w14:paraId="394EDC07" w14:textId="4AC168FB" w:rsidR="00CF0B96" w:rsidRDefault="00876B07" w:rsidP="00CF0B96">
      <w:pPr>
        <w:pStyle w:val="Listaszerbekezds"/>
        <w:numPr>
          <w:ilvl w:val="0"/>
          <w:numId w:val="1"/>
        </w:numPr>
        <w:rPr>
          <w:lang w:val="cs-CZ"/>
        </w:rPr>
      </w:pPr>
      <w:r>
        <w:rPr>
          <w:lang w:val="cs-CZ"/>
        </w:rPr>
        <w:t>Általános rendelkezések</w:t>
      </w:r>
    </w:p>
    <w:p w14:paraId="6019D0F7" w14:textId="77777777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>2.1 Jelen rendelkezések az e-ajándékutalványok felhasználásának feltételeit határozzák meg.</w:t>
      </w:r>
    </w:p>
    <w:p w14:paraId="5972700A" w14:textId="18530A3D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>2.2 Az e-ajándékutalvány a birtokosnak szóló utalvány. Az e-ajándékutalvány nem szolgál elektronikus fizetőeszközként és nem fizet</w:t>
      </w:r>
      <w:r>
        <w:rPr>
          <w:lang w:val="cs-CZ"/>
        </w:rPr>
        <w:t>ő</w:t>
      </w:r>
      <w:r w:rsidRPr="00876B07">
        <w:rPr>
          <w:lang w:val="cs-CZ"/>
        </w:rPr>
        <w:t>kártya.</w:t>
      </w:r>
    </w:p>
    <w:p w14:paraId="16412772" w14:textId="5C6622B8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 xml:space="preserve">2.3 Az e-ajándékutalvány részben vagy egészben készpénzre nem váltható. Az </w:t>
      </w:r>
      <w:r>
        <w:rPr>
          <w:lang w:val="cs-CZ"/>
        </w:rPr>
        <w:t>e</w:t>
      </w:r>
      <w:r w:rsidRPr="00876B07">
        <w:rPr>
          <w:lang w:val="cs-CZ"/>
        </w:rPr>
        <w:t xml:space="preserve">-ajándékutalvány újabb </w:t>
      </w:r>
      <w:r w:rsidR="00C92B61">
        <w:rPr>
          <w:lang w:val="cs-CZ"/>
        </w:rPr>
        <w:t>e</w:t>
      </w:r>
      <w:r w:rsidRPr="00876B07">
        <w:rPr>
          <w:lang w:val="cs-CZ"/>
        </w:rPr>
        <w:t>-ajándékutalvány vásárlására nem használható fel.</w:t>
      </w:r>
    </w:p>
    <w:p w14:paraId="5C9304E6" w14:textId="499AB016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 xml:space="preserve">2.4 Az Yves Rocher az </w:t>
      </w:r>
      <w:r w:rsidR="00C92B61">
        <w:rPr>
          <w:lang w:val="cs-CZ"/>
        </w:rPr>
        <w:t>e</w:t>
      </w:r>
      <w:r w:rsidRPr="00876B07">
        <w:rPr>
          <w:lang w:val="cs-CZ"/>
        </w:rPr>
        <w:t>-ajándékutalványt kizárólag a</w:t>
      </w:r>
      <w:r w:rsidR="00C92B61">
        <w:rPr>
          <w:lang w:val="cs-CZ"/>
        </w:rPr>
        <w:t xml:space="preserve"> web</w:t>
      </w:r>
      <w:r w:rsidRPr="00876B07">
        <w:rPr>
          <w:lang w:val="cs-CZ"/>
        </w:rPr>
        <w:t>áruházon keresztül értékesíti.</w:t>
      </w:r>
    </w:p>
    <w:p w14:paraId="0F2FC625" w14:textId="71CF6092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 xml:space="preserve">2.5 Az Yves Rocher vállalja, hogy az </w:t>
      </w:r>
      <w:r w:rsidR="00547AF4">
        <w:rPr>
          <w:lang w:val="cs-CZ"/>
        </w:rPr>
        <w:t>e</w:t>
      </w:r>
      <w:r w:rsidRPr="00876B07">
        <w:rPr>
          <w:lang w:val="cs-CZ"/>
        </w:rPr>
        <w:t xml:space="preserve">-ajándékutalványon feltüntetett érvényességi időtartamig érvényes </w:t>
      </w:r>
      <w:r w:rsidR="00547AF4">
        <w:rPr>
          <w:lang w:val="cs-CZ"/>
        </w:rPr>
        <w:t>e</w:t>
      </w:r>
      <w:r w:rsidRPr="00876B07">
        <w:rPr>
          <w:lang w:val="cs-CZ"/>
        </w:rPr>
        <w:t>-ajándékutalványokat elfogad</w:t>
      </w:r>
      <w:r w:rsidR="00547AF4">
        <w:rPr>
          <w:lang w:val="cs-CZ"/>
        </w:rPr>
        <w:t>ja</w:t>
      </w:r>
      <w:r w:rsidRPr="00876B07">
        <w:rPr>
          <w:lang w:val="cs-CZ"/>
        </w:rPr>
        <w:t xml:space="preserve"> a </w:t>
      </w:r>
      <w:r w:rsidR="00547AF4">
        <w:rPr>
          <w:lang w:val="cs-CZ"/>
        </w:rPr>
        <w:t>w</w:t>
      </w:r>
      <w:r w:rsidRPr="00876B07">
        <w:rPr>
          <w:lang w:val="cs-CZ"/>
        </w:rPr>
        <w:t xml:space="preserve">ebáruházban. Az </w:t>
      </w:r>
      <w:r w:rsidR="00547AF4">
        <w:rPr>
          <w:lang w:val="cs-CZ"/>
        </w:rPr>
        <w:t>e</w:t>
      </w:r>
      <w:r w:rsidRPr="00876B07">
        <w:rPr>
          <w:lang w:val="cs-CZ"/>
        </w:rPr>
        <w:t xml:space="preserve">-ajándékutalvány felhasználása a Termék vagy Termékek az </w:t>
      </w:r>
      <w:r w:rsidR="00547AF4">
        <w:rPr>
          <w:lang w:val="cs-CZ"/>
        </w:rPr>
        <w:t>e</w:t>
      </w:r>
      <w:r w:rsidRPr="00876B07">
        <w:rPr>
          <w:lang w:val="cs-CZ"/>
        </w:rPr>
        <w:t>-ajándékutalványon feltüntetett érték</w:t>
      </w:r>
      <w:r w:rsidR="00547AF4">
        <w:rPr>
          <w:lang w:val="cs-CZ"/>
        </w:rPr>
        <w:t>b</w:t>
      </w:r>
      <w:r w:rsidRPr="00876B07">
        <w:rPr>
          <w:lang w:val="cs-CZ"/>
        </w:rPr>
        <w:t>en történő megvásárlásából áll.</w:t>
      </w:r>
    </w:p>
    <w:p w14:paraId="36D14412" w14:textId="23F4862B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>2.6 A megvásárolt e-ajándékutal</w:t>
      </w:r>
      <w:r w:rsidR="00F73A2F">
        <w:rPr>
          <w:lang w:val="cs-CZ"/>
        </w:rPr>
        <w:t>ványt</w:t>
      </w:r>
      <w:r w:rsidRPr="00876B07">
        <w:rPr>
          <w:lang w:val="cs-CZ"/>
        </w:rPr>
        <w:t xml:space="preserve"> az Yves Rocher bocsátja rendelkezésre e-mailben számkód formájában. A Felhasználó az e-ajándékutalványt a</w:t>
      </w:r>
      <w:r w:rsidR="00F73A2F">
        <w:rPr>
          <w:lang w:val="cs-CZ"/>
        </w:rPr>
        <w:t xml:space="preserve"> webáruház</w:t>
      </w:r>
      <w:r w:rsidRPr="00876B07">
        <w:rPr>
          <w:lang w:val="cs-CZ"/>
        </w:rPr>
        <w:t xml:space="preserve"> kos</w:t>
      </w:r>
      <w:r w:rsidR="00F73A2F">
        <w:rPr>
          <w:lang w:val="cs-CZ"/>
        </w:rPr>
        <w:t>arában</w:t>
      </w:r>
      <w:r w:rsidRPr="00876B07">
        <w:rPr>
          <w:lang w:val="cs-CZ"/>
        </w:rPr>
        <w:t xml:space="preserve"> a megfelelő mezőbe</w:t>
      </w:r>
      <w:r w:rsidR="00F73A2F">
        <w:rPr>
          <w:lang w:val="cs-CZ"/>
        </w:rPr>
        <w:t xml:space="preserve"> való</w:t>
      </w:r>
      <w:r w:rsidRPr="00876B07">
        <w:rPr>
          <w:lang w:val="cs-CZ"/>
        </w:rPr>
        <w:t xml:space="preserve"> </w:t>
      </w:r>
      <w:r w:rsidR="00F73A2F">
        <w:rPr>
          <w:lang w:val="cs-CZ"/>
        </w:rPr>
        <w:t>szám</w:t>
      </w:r>
      <w:r w:rsidRPr="00876B07">
        <w:rPr>
          <w:lang w:val="cs-CZ"/>
        </w:rPr>
        <w:t>kód megadásával haszná</w:t>
      </w:r>
      <w:r w:rsidR="0066299F">
        <w:rPr>
          <w:lang w:val="cs-CZ"/>
        </w:rPr>
        <w:t xml:space="preserve">lhatja </w:t>
      </w:r>
      <w:r w:rsidRPr="00876B07">
        <w:rPr>
          <w:lang w:val="cs-CZ"/>
        </w:rPr>
        <w:t>fel.</w:t>
      </w:r>
    </w:p>
    <w:p w14:paraId="152D3D16" w14:textId="1506E13C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 xml:space="preserve">2.7 Az e-ajándékutalványok az Yves Rocher által meghatározott </w:t>
      </w:r>
      <w:r w:rsidR="000946C2">
        <w:rPr>
          <w:lang w:val="cs-CZ"/>
        </w:rPr>
        <w:t>értékekben</w:t>
      </w:r>
      <w:r w:rsidRPr="00876B07">
        <w:rPr>
          <w:lang w:val="cs-CZ"/>
        </w:rPr>
        <w:t xml:space="preserve"> kaphatók.</w:t>
      </w:r>
    </w:p>
    <w:p w14:paraId="038D209B" w14:textId="610465FE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>2.8 Az e-ajándékutalvány a vásárlástól számított egy évig érvényes. A lejárati idő után az e-ajándékutalvány felhasználása már nem lehetséges. Az e-ajándékutalvány lejárata után az e-ajándékutalvány fel nem használt értékének egy részét vagy egészét sem lehet vissza</w:t>
      </w:r>
      <w:r w:rsidR="00780E33">
        <w:rPr>
          <w:lang w:val="cs-CZ"/>
        </w:rPr>
        <w:t>igényelni.</w:t>
      </w:r>
    </w:p>
    <w:p w14:paraId="582882D8" w14:textId="1182C66F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>2.9 Az e-ajándékutalvány csak egyszer használható fel (azaz tranzakciónként). Az első használat után az utalvány akkor sem használható fel újra, ha az e-ajándékutalvány teljes értéke nincs felhasználva.</w:t>
      </w:r>
    </w:p>
    <w:p w14:paraId="25307C93" w14:textId="32CB921E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 xml:space="preserve">2.10 Az </w:t>
      </w:r>
      <w:r w:rsidR="00DC5B0B">
        <w:rPr>
          <w:lang w:val="cs-CZ"/>
        </w:rPr>
        <w:t>e</w:t>
      </w:r>
      <w:r w:rsidRPr="00876B07">
        <w:rPr>
          <w:lang w:val="cs-CZ"/>
        </w:rPr>
        <w:t>-ajándék utalvány egy vagy több Termék vásárlására használható fel. Amennyiben a rendelés értéke meghaladja az e-ajándékutalvány értékét, a tranzakció teljesítéséhez a termékek összára és az e-ajándékutalvány értéke közötti különbözet ​​megfizetése szükséges</w:t>
      </w:r>
      <w:r w:rsidR="007361FD">
        <w:rPr>
          <w:lang w:val="cs-CZ"/>
        </w:rPr>
        <w:t>. A különbözet megfizetése kizárólag online bankkártyás fizetési móddal lehetséges.</w:t>
      </w:r>
    </w:p>
    <w:p w14:paraId="5027E0A7" w14:textId="67A7D33B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>2.11 Ha a megrendelés értéke alacsonyabb, mint az e-ajándék utalvány névértéke, a tranzakció összege és az utalvány értéke közötti különbözet ​​nem kerül vissza</w:t>
      </w:r>
      <w:r w:rsidR="00E41AD2">
        <w:rPr>
          <w:lang w:val="cs-CZ"/>
        </w:rPr>
        <w:t>térítésre</w:t>
      </w:r>
      <w:r w:rsidRPr="00876B07">
        <w:rPr>
          <w:lang w:val="cs-CZ"/>
        </w:rPr>
        <w:t xml:space="preserve"> a Felhasználónak, és azt a Felhasználó más módon nem tudja felhasználni.</w:t>
      </w:r>
    </w:p>
    <w:p w14:paraId="24E24AED" w14:textId="4CF209FE" w:rsidR="00876B07" w:rsidRPr="00876B07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>2.12 Az e-ajándékutalvány vásárlása nem jogosítja fel a vásárlót az Yves Rocher akciói</w:t>
      </w:r>
      <w:r w:rsidR="000A694D">
        <w:rPr>
          <w:lang w:val="cs-CZ"/>
        </w:rPr>
        <w:t>ra</w:t>
      </w:r>
      <w:r w:rsidRPr="00876B07">
        <w:rPr>
          <w:lang w:val="cs-CZ"/>
        </w:rPr>
        <w:t>, ajándékai</w:t>
      </w:r>
      <w:r w:rsidR="000A694D">
        <w:rPr>
          <w:lang w:val="cs-CZ"/>
        </w:rPr>
        <w:t>ra</w:t>
      </w:r>
      <w:r w:rsidRPr="00876B07">
        <w:rPr>
          <w:lang w:val="cs-CZ"/>
        </w:rPr>
        <w:t xml:space="preserve"> stb.</w:t>
      </w:r>
    </w:p>
    <w:p w14:paraId="13C4FA2C" w14:textId="7089B521" w:rsidR="008E793C" w:rsidRDefault="00876B07" w:rsidP="00876B07">
      <w:pPr>
        <w:pStyle w:val="Listaszerbekezds"/>
        <w:ind w:left="1080"/>
        <w:rPr>
          <w:lang w:val="cs-CZ"/>
        </w:rPr>
      </w:pPr>
      <w:r w:rsidRPr="00876B07">
        <w:rPr>
          <w:lang w:val="cs-CZ"/>
        </w:rPr>
        <w:t xml:space="preserve">2.13 Az e-ajándékuvánnyal vásárolt Termék vagy Termékek visszaküldése esetén (ha az Yves Rocher szabályzata vagy jogszabály alapján igény merül fel - pl. távollevők között </w:t>
      </w:r>
      <w:r w:rsidRPr="00876B07">
        <w:rPr>
          <w:lang w:val="cs-CZ"/>
        </w:rPr>
        <w:lastRenderedPageBreak/>
        <w:t>kötött szerződéstől való elállás)</w:t>
      </w:r>
      <w:r w:rsidR="001A31A2">
        <w:rPr>
          <w:lang w:val="cs-CZ"/>
        </w:rPr>
        <w:t>,</w:t>
      </w:r>
      <w:r w:rsidRPr="00876B07">
        <w:rPr>
          <w:lang w:val="cs-CZ"/>
        </w:rPr>
        <w:t xml:space="preserve"> a Felhasználó a vételárnak megfelelő összeget kap</w:t>
      </w:r>
      <w:r w:rsidR="001A31A2">
        <w:rPr>
          <w:lang w:val="cs-CZ"/>
        </w:rPr>
        <w:t xml:space="preserve">ja vissza. </w:t>
      </w:r>
      <w:r w:rsidR="001A31A2" w:rsidRPr="001A31A2">
        <w:rPr>
          <w:lang w:val="cs-CZ"/>
        </w:rPr>
        <w:t>Ebben az esetben az ajándékutalvány nem használható fel újra, és az ajándékutalványt nem adjuk vissza, illetve nem adjuk ki újra a Felhasználónak.</w:t>
      </w:r>
    </w:p>
    <w:p w14:paraId="5E939A52" w14:textId="77777777" w:rsidR="00876B07" w:rsidRDefault="00876B07" w:rsidP="00876B07">
      <w:pPr>
        <w:pStyle w:val="Listaszerbekezds"/>
        <w:ind w:left="1080"/>
        <w:rPr>
          <w:lang w:val="cs-CZ"/>
        </w:rPr>
      </w:pPr>
    </w:p>
    <w:p w14:paraId="0648980E" w14:textId="4EE82305" w:rsidR="008E793C" w:rsidRDefault="008E793C" w:rsidP="008E793C">
      <w:pPr>
        <w:pStyle w:val="Listaszerbekezds"/>
        <w:numPr>
          <w:ilvl w:val="0"/>
          <w:numId w:val="1"/>
        </w:numPr>
        <w:rPr>
          <w:lang w:val="cs-CZ"/>
        </w:rPr>
      </w:pPr>
      <w:r>
        <w:rPr>
          <w:lang w:val="cs-CZ"/>
        </w:rPr>
        <w:t>Rekla</w:t>
      </w:r>
      <w:r w:rsidR="00DE3A75">
        <w:rPr>
          <w:lang w:val="cs-CZ"/>
        </w:rPr>
        <w:t>máció</w:t>
      </w:r>
    </w:p>
    <w:p w14:paraId="628F6689" w14:textId="1B47BE41" w:rsidR="001A7591" w:rsidRPr="001A7591" w:rsidRDefault="001A7591" w:rsidP="001A7591">
      <w:pPr>
        <w:pStyle w:val="Listaszerbekezds"/>
        <w:ind w:left="1080"/>
        <w:rPr>
          <w:lang w:val="cs-CZ"/>
        </w:rPr>
      </w:pPr>
      <w:r w:rsidRPr="001A7591">
        <w:rPr>
          <w:lang w:val="cs-CZ"/>
        </w:rPr>
        <w:t>3.1 Az e-ajándékutalványra vonatkozó panaszokat és reklamációkat elektronikusan a</w:t>
      </w:r>
      <w:r>
        <w:rPr>
          <w:lang w:val="cs-CZ"/>
        </w:rPr>
        <w:t xml:space="preserve"> vevoszolgalat</w:t>
      </w:r>
      <w:r w:rsidRPr="001A7591">
        <w:rPr>
          <w:lang w:val="cs-CZ"/>
        </w:rPr>
        <w:t>@yves-rocher.</w:t>
      </w:r>
      <w:r>
        <w:rPr>
          <w:lang w:val="cs-CZ"/>
        </w:rPr>
        <w:t>hu</w:t>
      </w:r>
      <w:r w:rsidRPr="001A7591">
        <w:rPr>
          <w:lang w:val="cs-CZ"/>
        </w:rPr>
        <w:t xml:space="preserve"> címre lehet eljuttatni.</w:t>
      </w:r>
    </w:p>
    <w:p w14:paraId="325D75D4" w14:textId="2B1942D9" w:rsidR="001A7591" w:rsidRPr="001A7591" w:rsidRDefault="001A7591" w:rsidP="001A7591">
      <w:pPr>
        <w:pStyle w:val="Listaszerbekezds"/>
        <w:ind w:left="1080"/>
        <w:rPr>
          <w:lang w:val="cs-CZ"/>
        </w:rPr>
      </w:pPr>
      <w:r w:rsidRPr="001A7591">
        <w:rPr>
          <w:lang w:val="cs-CZ"/>
        </w:rPr>
        <w:t>3.2 A panasznak tartalmaznia kell a Felhasználó azonosításá</w:t>
      </w:r>
      <w:r w:rsidR="00C83C39">
        <w:rPr>
          <w:lang w:val="cs-CZ"/>
        </w:rPr>
        <w:t>t</w:t>
      </w:r>
      <w:r w:rsidRPr="001A7591">
        <w:rPr>
          <w:lang w:val="cs-CZ"/>
        </w:rPr>
        <w:t xml:space="preserve"> és a panaszra adott választ lehetővé tevő adatokat (vezeték- és </w:t>
      </w:r>
      <w:r w:rsidR="00C83C39">
        <w:rPr>
          <w:lang w:val="cs-CZ"/>
        </w:rPr>
        <w:t>kereszt</w:t>
      </w:r>
      <w:r w:rsidRPr="001A7591">
        <w:rPr>
          <w:lang w:val="cs-CZ"/>
        </w:rPr>
        <w:t>név, cím / e-mail cím), valamint a panasz okát.</w:t>
      </w:r>
    </w:p>
    <w:p w14:paraId="467E1A9C" w14:textId="70839765" w:rsidR="001A7591" w:rsidRPr="001A7591" w:rsidRDefault="001A7591" w:rsidP="001A7591">
      <w:pPr>
        <w:pStyle w:val="Listaszerbekezds"/>
        <w:ind w:left="1080"/>
        <w:rPr>
          <w:lang w:val="cs-CZ"/>
        </w:rPr>
      </w:pPr>
      <w:r w:rsidRPr="001A7591">
        <w:rPr>
          <w:lang w:val="cs-CZ"/>
        </w:rPr>
        <w:t>3.3 Az ajándékutalványok vásárlásával és felhasználásával kapcsolatos összes panaszt az Yves Rocher a panasz benyújtásától számított 14 napon belül megvizsgál</w:t>
      </w:r>
      <w:r w:rsidR="00C83C39">
        <w:rPr>
          <w:lang w:val="cs-CZ"/>
        </w:rPr>
        <w:t>ja</w:t>
      </w:r>
      <w:r w:rsidRPr="001A7591">
        <w:rPr>
          <w:lang w:val="cs-CZ"/>
        </w:rPr>
        <w:t>.</w:t>
      </w:r>
    </w:p>
    <w:p w14:paraId="67C30D1D" w14:textId="30844A7A" w:rsidR="007E726A" w:rsidRDefault="001A7591" w:rsidP="001A7591">
      <w:pPr>
        <w:pStyle w:val="Listaszerbekezds"/>
        <w:ind w:left="1080"/>
        <w:rPr>
          <w:lang w:val="cs-CZ"/>
        </w:rPr>
      </w:pPr>
      <w:r w:rsidRPr="001A7591">
        <w:rPr>
          <w:lang w:val="cs-CZ"/>
        </w:rPr>
        <w:t>3.4 A panaszra vonatkozó nyilatkozat a panasz benyújtásának módjától függően írásban (levélben) vagy e-mailben történik.</w:t>
      </w:r>
    </w:p>
    <w:p w14:paraId="5E2A04C2" w14:textId="77777777" w:rsidR="001A7591" w:rsidRDefault="001A7591" w:rsidP="001A7591">
      <w:pPr>
        <w:pStyle w:val="Listaszerbekezds"/>
        <w:ind w:left="1080"/>
        <w:rPr>
          <w:lang w:val="cs-CZ"/>
        </w:rPr>
      </w:pPr>
    </w:p>
    <w:p w14:paraId="1D5BDEE2" w14:textId="0389BFAF" w:rsidR="007E726A" w:rsidRDefault="00DE3A75" w:rsidP="007E726A">
      <w:pPr>
        <w:pStyle w:val="Listaszerbekezds"/>
        <w:numPr>
          <w:ilvl w:val="0"/>
          <w:numId w:val="1"/>
        </w:numPr>
        <w:rPr>
          <w:lang w:val="cs-CZ"/>
        </w:rPr>
      </w:pPr>
      <w:r>
        <w:rPr>
          <w:lang w:val="cs-CZ"/>
        </w:rPr>
        <w:t>Záró rendelkezések</w:t>
      </w:r>
    </w:p>
    <w:p w14:paraId="39547C1F" w14:textId="0E44A52E" w:rsidR="004E0C40" w:rsidRDefault="004E0C40" w:rsidP="007E726A">
      <w:pPr>
        <w:pStyle w:val="Listaszerbekezds"/>
        <w:numPr>
          <w:ilvl w:val="1"/>
          <w:numId w:val="1"/>
        </w:numPr>
        <w:rPr>
          <w:lang w:val="cs-CZ"/>
        </w:rPr>
      </w:pPr>
      <w:r w:rsidRPr="004E0C40">
        <w:rPr>
          <w:lang w:val="cs-CZ"/>
        </w:rPr>
        <w:t xml:space="preserve">Az e-ajándékkártyák használatával kapcsolatos jogviszonyokra </w:t>
      </w:r>
      <w:r>
        <w:rPr>
          <w:lang w:val="cs-CZ"/>
        </w:rPr>
        <w:t>Magyarország</w:t>
      </w:r>
      <w:r w:rsidRPr="004E0C40">
        <w:rPr>
          <w:lang w:val="cs-CZ"/>
        </w:rPr>
        <w:t xml:space="preserve"> törvényei az irányadók.</w:t>
      </w:r>
    </w:p>
    <w:p w14:paraId="1FD034EF" w14:textId="39F0EBB2" w:rsidR="0071418C" w:rsidRDefault="0071418C" w:rsidP="007E726A">
      <w:pPr>
        <w:pStyle w:val="Listaszerbekezds"/>
        <w:numPr>
          <w:ilvl w:val="1"/>
          <w:numId w:val="1"/>
        </w:numPr>
        <w:rPr>
          <w:lang w:val="cs-CZ"/>
        </w:rPr>
      </w:pPr>
      <w:r w:rsidRPr="0071418C">
        <w:rPr>
          <w:lang w:val="cs-CZ"/>
        </w:rPr>
        <w:t>Az Yves Rocher fenntartja a jogot, hogy az e-ajándék utalvány feltételeit bármikor megváltoztassa. A változtatások attól a naptól lépnek hatályba, amikor a https://www.yves-rocher.</w:t>
      </w:r>
      <w:r>
        <w:rPr>
          <w:lang w:val="cs-CZ"/>
        </w:rPr>
        <w:t>hu</w:t>
      </w:r>
      <w:r w:rsidRPr="0071418C">
        <w:rPr>
          <w:lang w:val="cs-CZ"/>
        </w:rPr>
        <w:t>/</w:t>
      </w:r>
      <w:r>
        <w:rPr>
          <w:lang w:val="cs-CZ"/>
        </w:rPr>
        <w:t>e_ajandekutalvany_szabalyai</w:t>
      </w:r>
      <w:r w:rsidRPr="0071418C">
        <w:rPr>
          <w:lang w:val="cs-CZ"/>
        </w:rPr>
        <w:t xml:space="preserve"> weboldalon elérhetők.</w:t>
      </w:r>
    </w:p>
    <w:p w14:paraId="3CA14CEC" w14:textId="77777777" w:rsidR="00CE5307" w:rsidRDefault="00CE5307" w:rsidP="007E726A">
      <w:pPr>
        <w:pStyle w:val="Listaszerbekezds"/>
        <w:numPr>
          <w:ilvl w:val="1"/>
          <w:numId w:val="1"/>
        </w:numPr>
        <w:rPr>
          <w:lang w:val="cs-CZ"/>
        </w:rPr>
      </w:pPr>
      <w:r w:rsidRPr="00CE5307">
        <w:rPr>
          <w:lang w:val="cs-CZ"/>
        </w:rPr>
        <w:t>Az Általános Szerződési Feltételek változása nem érinti azon Felhasználók jogait, akik a Kártyát az e-ajándékutalvány vásárlásának napján érvényes változatában vásárolták meg, kivéve, ha ez a kötelező rendelkezések betartásához szükséges.</w:t>
      </w:r>
    </w:p>
    <w:p w14:paraId="18292227" w14:textId="13EAB4DB" w:rsidR="00913C97" w:rsidRDefault="00913C97" w:rsidP="007E726A">
      <w:pPr>
        <w:pStyle w:val="Listaszerbekezds"/>
        <w:numPr>
          <w:ilvl w:val="1"/>
          <w:numId w:val="1"/>
        </w:numPr>
        <w:rPr>
          <w:lang w:val="cs-CZ"/>
        </w:rPr>
      </w:pPr>
      <w:r>
        <w:rPr>
          <w:lang w:val="cs-CZ"/>
        </w:rPr>
        <w:t>A</w:t>
      </w:r>
      <w:r w:rsidRPr="00913C97">
        <w:rPr>
          <w:lang w:val="cs-CZ"/>
        </w:rPr>
        <w:t>z aktuális feltételeket a www.yves-rocher.</w:t>
      </w:r>
      <w:r>
        <w:rPr>
          <w:lang w:val="cs-CZ"/>
        </w:rPr>
        <w:t>hu</w:t>
      </w:r>
      <w:r w:rsidRPr="00913C97">
        <w:rPr>
          <w:lang w:val="cs-CZ"/>
        </w:rPr>
        <w:t xml:space="preserve"> weboldalon tes</w:t>
      </w:r>
      <w:r>
        <w:rPr>
          <w:lang w:val="cs-CZ"/>
        </w:rPr>
        <w:t>szük</w:t>
      </w:r>
      <w:r w:rsidRPr="00913C97">
        <w:rPr>
          <w:lang w:val="cs-CZ"/>
        </w:rPr>
        <w:t xml:space="preserve"> közzé, és az Ügyfél kérésére ingyenesen kézbesít</w:t>
      </w:r>
      <w:r>
        <w:rPr>
          <w:lang w:val="cs-CZ"/>
        </w:rPr>
        <w:t xml:space="preserve">jük </w:t>
      </w:r>
      <w:r w:rsidRPr="00913C97">
        <w:rPr>
          <w:lang w:val="cs-CZ"/>
        </w:rPr>
        <w:t>elektronikus változatban az e-mail címére.</w:t>
      </w:r>
    </w:p>
    <w:p w14:paraId="32B4E913" w14:textId="3F360655" w:rsidR="00E20DBB" w:rsidRDefault="00913C97" w:rsidP="007E726A">
      <w:pPr>
        <w:pStyle w:val="Listaszerbekezds"/>
        <w:numPr>
          <w:ilvl w:val="1"/>
          <w:numId w:val="1"/>
        </w:numPr>
        <w:rPr>
          <w:lang w:val="cs-CZ"/>
        </w:rPr>
      </w:pPr>
      <w:r w:rsidRPr="00913C97">
        <w:rPr>
          <w:lang w:val="cs-CZ"/>
        </w:rPr>
        <w:t>Ez a verzió 2021. november 15-én lép hatályba.</w:t>
      </w:r>
    </w:p>
    <w:p w14:paraId="441F8B80" w14:textId="1F3B60DB" w:rsidR="002E0457" w:rsidRPr="002E0457" w:rsidRDefault="002E0457" w:rsidP="002E0457">
      <w:pPr>
        <w:rPr>
          <w:lang w:val="cs-CZ"/>
        </w:rPr>
      </w:pPr>
    </w:p>
    <w:sectPr w:rsidR="002E0457" w:rsidRPr="002E0457" w:rsidSect="00C3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815F3"/>
    <w:multiLevelType w:val="multilevel"/>
    <w:tmpl w:val="A462B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7175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A5"/>
    <w:rsid w:val="00062F22"/>
    <w:rsid w:val="000946C2"/>
    <w:rsid w:val="000A694D"/>
    <w:rsid w:val="001249F4"/>
    <w:rsid w:val="00127EFA"/>
    <w:rsid w:val="001A31A2"/>
    <w:rsid w:val="001A7591"/>
    <w:rsid w:val="001D389F"/>
    <w:rsid w:val="002E0457"/>
    <w:rsid w:val="00313A13"/>
    <w:rsid w:val="00377D67"/>
    <w:rsid w:val="00450234"/>
    <w:rsid w:val="004B0BCF"/>
    <w:rsid w:val="004E0C40"/>
    <w:rsid w:val="00507EA5"/>
    <w:rsid w:val="0053191C"/>
    <w:rsid w:val="00547AF4"/>
    <w:rsid w:val="005652C6"/>
    <w:rsid w:val="00622D15"/>
    <w:rsid w:val="00651957"/>
    <w:rsid w:val="0066299F"/>
    <w:rsid w:val="006D398B"/>
    <w:rsid w:val="0071418C"/>
    <w:rsid w:val="007361FD"/>
    <w:rsid w:val="00780E33"/>
    <w:rsid w:val="007E726A"/>
    <w:rsid w:val="00876B07"/>
    <w:rsid w:val="008E793C"/>
    <w:rsid w:val="00913C97"/>
    <w:rsid w:val="00960FFA"/>
    <w:rsid w:val="009B12C3"/>
    <w:rsid w:val="00AA40C2"/>
    <w:rsid w:val="00BA29CF"/>
    <w:rsid w:val="00C31BB4"/>
    <w:rsid w:val="00C81BDF"/>
    <w:rsid w:val="00C83C39"/>
    <w:rsid w:val="00C92B61"/>
    <w:rsid w:val="00CE5307"/>
    <w:rsid w:val="00CF0B96"/>
    <w:rsid w:val="00D776CA"/>
    <w:rsid w:val="00DC5B0B"/>
    <w:rsid w:val="00DE3A75"/>
    <w:rsid w:val="00E20DBB"/>
    <w:rsid w:val="00E41AD2"/>
    <w:rsid w:val="00EC008A"/>
    <w:rsid w:val="00F109CD"/>
    <w:rsid w:val="00F374FC"/>
    <w:rsid w:val="00F50185"/>
    <w:rsid w:val="00F73A2F"/>
    <w:rsid w:val="00F9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2CDB"/>
  <w15:chartTrackingRefBased/>
  <w15:docId w15:val="{ED7A1242-0B2A-4F85-BA50-8BB890EA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7EA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652C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5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602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Jiroušková</dc:creator>
  <cp:keywords/>
  <dc:description/>
  <cp:lastModifiedBy>Viktória Preisz</cp:lastModifiedBy>
  <cp:revision>27</cp:revision>
  <dcterms:created xsi:type="dcterms:W3CDTF">2021-12-09T10:12:00Z</dcterms:created>
  <dcterms:modified xsi:type="dcterms:W3CDTF">2023-08-15T06:29:00Z</dcterms:modified>
</cp:coreProperties>
</file>